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0C1B21" w:rsidRPr="000C1B21">
              <w:rPr>
                <w:b/>
                <w:sz w:val="22"/>
                <w:szCs w:val="22"/>
              </w:rPr>
              <w:t>NEGOCJACJE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450B6C" w:rsidRDefault="00FC3315" w:rsidP="00160144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EC02DA">
              <w:rPr>
                <w:b/>
                <w:sz w:val="22"/>
                <w:szCs w:val="22"/>
              </w:rPr>
              <w:t>3</w:t>
            </w:r>
            <w:r w:rsidR="00C0705A">
              <w:rPr>
                <w:b/>
                <w:sz w:val="22"/>
                <w:szCs w:val="22"/>
              </w:rPr>
              <w:t>8</w:t>
            </w:r>
            <w:r w:rsidR="000C1B21">
              <w:rPr>
                <w:b/>
                <w:sz w:val="22"/>
                <w:szCs w:val="22"/>
              </w:rPr>
              <w:t>.1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="00663BCB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D14B59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160144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EC02D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6A3A34">
              <w:rPr>
                <w:sz w:val="22"/>
                <w:szCs w:val="22"/>
              </w:rPr>
              <w:t xml:space="preserve">gr Ewa </w:t>
            </w:r>
            <w:proofErr w:type="spellStart"/>
            <w:r w:rsidR="006A3A34">
              <w:rPr>
                <w:sz w:val="22"/>
                <w:szCs w:val="22"/>
              </w:rPr>
              <w:t>Patra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EC02D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6A3A34">
              <w:rPr>
                <w:sz w:val="22"/>
                <w:szCs w:val="22"/>
              </w:rPr>
              <w:t xml:space="preserve">gr Ewa </w:t>
            </w:r>
            <w:proofErr w:type="spellStart"/>
            <w:r w:rsidR="006A3A34">
              <w:rPr>
                <w:sz w:val="22"/>
                <w:szCs w:val="22"/>
              </w:rPr>
              <w:t>Patra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 w:rsidRPr="00D15472">
              <w:rPr>
                <w:sz w:val="22"/>
                <w:szCs w:val="22"/>
              </w:rPr>
              <w:t xml:space="preserve">Zapoznanie studentów z </w:t>
            </w:r>
            <w:r>
              <w:rPr>
                <w:sz w:val="22"/>
                <w:szCs w:val="22"/>
              </w:rPr>
              <w:t xml:space="preserve">podstawowymi </w:t>
            </w:r>
            <w:r w:rsidRPr="00D15472">
              <w:rPr>
                <w:sz w:val="22"/>
                <w:szCs w:val="22"/>
              </w:rPr>
              <w:t>zasadami i mechanizmami prowadzenia negocjacji; rozwijanie umiejętności rozwiązywania konfliktów na drodze negocjacji; przećwiczenie wybranych strategii negocjacyjnych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6A3A3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Wyjaśnia istotę</w:t>
            </w:r>
            <w:r w:rsidRPr="00C5138B">
              <w:rPr>
                <w:sz w:val="22"/>
                <w:szCs w:val="22"/>
              </w:rPr>
              <w:t xml:space="preserve"> negocjacji</w:t>
            </w:r>
            <w:r>
              <w:rPr>
                <w:sz w:val="22"/>
                <w:szCs w:val="22"/>
              </w:rPr>
              <w:t xml:space="preserve"> i ogólne zasady ich prowadzenia.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6A3A34" w:rsidP="006A3A34">
            <w:pPr>
              <w:jc w:val="center"/>
              <w:rPr>
                <w:sz w:val="22"/>
                <w:szCs w:val="22"/>
              </w:rPr>
            </w:pPr>
            <w:r w:rsidRPr="00C5138B">
              <w:rPr>
                <w:sz w:val="22"/>
                <w:szCs w:val="22"/>
              </w:rPr>
              <w:t>K1P_W06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Nazywa </w:t>
            </w:r>
            <w:r w:rsidRPr="00C5138B">
              <w:rPr>
                <w:sz w:val="22"/>
                <w:szCs w:val="22"/>
              </w:rPr>
              <w:t>rodzaj</w:t>
            </w:r>
            <w:r>
              <w:rPr>
                <w:sz w:val="22"/>
                <w:szCs w:val="22"/>
              </w:rPr>
              <w:t>e</w:t>
            </w:r>
            <w:r w:rsidRPr="00C5138B">
              <w:rPr>
                <w:sz w:val="22"/>
                <w:szCs w:val="22"/>
              </w:rPr>
              <w:t xml:space="preserve"> komunikacji oraz </w:t>
            </w:r>
            <w:r>
              <w:rPr>
                <w:sz w:val="22"/>
                <w:szCs w:val="22"/>
              </w:rPr>
              <w:t xml:space="preserve">jej </w:t>
            </w:r>
            <w:r w:rsidRPr="00C5138B">
              <w:rPr>
                <w:sz w:val="22"/>
                <w:szCs w:val="22"/>
              </w:rPr>
              <w:t>formy</w:t>
            </w:r>
            <w:r>
              <w:rPr>
                <w:sz w:val="22"/>
                <w:szCs w:val="22"/>
              </w:rPr>
              <w:t xml:space="preserve"> wykorzystywane podczas procesu negocjacji. Rozróżnia </w:t>
            </w:r>
            <w:r w:rsidRPr="00CA59F4">
              <w:rPr>
                <w:sz w:val="22"/>
                <w:szCs w:val="22"/>
              </w:rPr>
              <w:t>źródł</w:t>
            </w:r>
            <w:r>
              <w:rPr>
                <w:sz w:val="22"/>
                <w:szCs w:val="22"/>
              </w:rPr>
              <w:t>a</w:t>
            </w:r>
            <w:r w:rsidRPr="00CA59F4">
              <w:rPr>
                <w:sz w:val="22"/>
                <w:szCs w:val="22"/>
              </w:rPr>
              <w:t xml:space="preserve"> informacji, niezbędn</w:t>
            </w:r>
            <w:r>
              <w:rPr>
                <w:sz w:val="22"/>
                <w:szCs w:val="22"/>
              </w:rPr>
              <w:t>e</w:t>
            </w:r>
            <w:r w:rsidRPr="00CA59F4">
              <w:rPr>
                <w:sz w:val="22"/>
                <w:szCs w:val="22"/>
              </w:rPr>
              <w:t xml:space="preserve"> do</w:t>
            </w:r>
            <w:r>
              <w:rPr>
                <w:sz w:val="22"/>
                <w:szCs w:val="22"/>
              </w:rPr>
              <w:t xml:space="preserve"> przygotowania</w:t>
            </w:r>
            <w:r w:rsidRPr="00CA59F4">
              <w:rPr>
                <w:sz w:val="22"/>
                <w:szCs w:val="22"/>
              </w:rPr>
              <w:t xml:space="preserve"> i </w:t>
            </w:r>
            <w:r>
              <w:rPr>
                <w:sz w:val="22"/>
                <w:szCs w:val="22"/>
              </w:rPr>
              <w:t>przeprowadzenia negocjacji.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3A34" w:rsidRDefault="006A3A34" w:rsidP="006A3A34">
            <w:pPr>
              <w:jc w:val="center"/>
              <w:rPr>
                <w:sz w:val="22"/>
                <w:szCs w:val="22"/>
              </w:rPr>
            </w:pPr>
            <w:r w:rsidRPr="00C5138B">
              <w:rPr>
                <w:sz w:val="22"/>
                <w:szCs w:val="22"/>
              </w:rPr>
              <w:t>K1P_W13</w:t>
            </w:r>
          </w:p>
          <w:p w:rsidR="00FC3315" w:rsidRPr="00511AA4" w:rsidRDefault="006A3A34" w:rsidP="006A3A34">
            <w:pPr>
              <w:jc w:val="center"/>
              <w:rPr>
                <w:sz w:val="22"/>
                <w:szCs w:val="22"/>
              </w:rPr>
            </w:pPr>
            <w:r w:rsidRPr="00CA59F4">
              <w:rPr>
                <w:sz w:val="22"/>
                <w:szCs w:val="22"/>
              </w:rPr>
              <w:t>K1P_W08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Posługuje się wiedzą</w:t>
            </w:r>
            <w:r w:rsidRPr="007A4921">
              <w:rPr>
                <w:sz w:val="22"/>
                <w:szCs w:val="22"/>
              </w:rPr>
              <w:t xml:space="preserve"> w zakresie zarządzania zasobami</w:t>
            </w:r>
            <w:r>
              <w:rPr>
                <w:sz w:val="22"/>
                <w:szCs w:val="22"/>
              </w:rPr>
              <w:t xml:space="preserve"> wykorzystywanymi w procesie negocjacji, odróżnia podstawowe style ich prowadzenia.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B0ED0" w:rsidP="00FB0ED0">
            <w:pPr>
              <w:jc w:val="center"/>
              <w:rPr>
                <w:sz w:val="22"/>
                <w:szCs w:val="22"/>
              </w:rPr>
            </w:pPr>
            <w:r w:rsidRPr="007A4921">
              <w:rPr>
                <w:sz w:val="22"/>
                <w:szCs w:val="22"/>
              </w:rPr>
              <w:t>K1P_U01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wykorzystywać </w:t>
            </w:r>
            <w:r w:rsidRPr="000A42F0">
              <w:rPr>
                <w:sz w:val="22"/>
                <w:szCs w:val="22"/>
              </w:rPr>
              <w:t>narzędzia i techniki public relations</w:t>
            </w:r>
            <w:r>
              <w:rPr>
                <w:sz w:val="22"/>
                <w:szCs w:val="22"/>
              </w:rPr>
              <w:t xml:space="preserve"> w procesie negocjacji.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10200" w:rsidP="00FB0E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</w:t>
            </w:r>
            <w:r w:rsidR="00FB0ED0" w:rsidRPr="000A42F0">
              <w:rPr>
                <w:sz w:val="22"/>
                <w:szCs w:val="22"/>
              </w:rPr>
              <w:t>1</w:t>
            </w:r>
          </w:p>
        </w:tc>
      </w:tr>
      <w:tr w:rsidR="006A3A34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3A34" w:rsidRPr="00511AA4" w:rsidRDefault="006A3A3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3A34" w:rsidRDefault="00FB0ED0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Dyskutuje i </w:t>
            </w:r>
            <w:r w:rsidRPr="003E0A1C">
              <w:rPr>
                <w:sz w:val="22"/>
                <w:szCs w:val="22"/>
              </w:rPr>
              <w:t>efektywnie</w:t>
            </w:r>
            <w:r>
              <w:rPr>
                <w:sz w:val="22"/>
                <w:szCs w:val="22"/>
              </w:rPr>
              <w:t xml:space="preserve"> wykorzystuje </w:t>
            </w:r>
            <w:r w:rsidRPr="003E0A1C">
              <w:rPr>
                <w:sz w:val="22"/>
                <w:szCs w:val="22"/>
              </w:rPr>
              <w:t>komunik</w:t>
            </w:r>
            <w:r>
              <w:rPr>
                <w:sz w:val="22"/>
                <w:szCs w:val="22"/>
              </w:rPr>
              <w:t>ację werbalną i niewerbalną.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3A34" w:rsidRPr="00511AA4" w:rsidRDefault="00FB0ED0" w:rsidP="00FB0ED0">
            <w:pPr>
              <w:jc w:val="center"/>
              <w:rPr>
                <w:sz w:val="22"/>
                <w:szCs w:val="22"/>
              </w:rPr>
            </w:pPr>
            <w:r w:rsidRPr="007B1963">
              <w:rPr>
                <w:sz w:val="22"/>
                <w:szCs w:val="22"/>
              </w:rPr>
              <w:t>K1P_U13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730A6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730A61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2C6926" w:rsidP="001B6F2A">
            <w:pPr>
              <w:jc w:val="both"/>
              <w:rPr>
                <w:sz w:val="22"/>
                <w:szCs w:val="22"/>
              </w:rPr>
            </w:pPr>
            <w:r w:rsidRPr="008B063A">
              <w:rPr>
                <w:sz w:val="22"/>
                <w:szCs w:val="22"/>
              </w:rPr>
              <w:t>Współdziała w grupie, przyjmując w niej różne role. Rozwiązuje problemy na drodze negocjacji, szuka kompromisu.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1B6F2A" w:rsidP="001B6F2A">
            <w:pPr>
              <w:jc w:val="center"/>
              <w:rPr>
                <w:sz w:val="22"/>
                <w:szCs w:val="22"/>
              </w:rPr>
            </w:pPr>
            <w:r w:rsidRPr="00362D91">
              <w:rPr>
                <w:sz w:val="22"/>
                <w:szCs w:val="22"/>
              </w:rPr>
              <w:t>K1P_K01</w:t>
            </w:r>
          </w:p>
        </w:tc>
      </w:tr>
      <w:tr w:rsidR="009E7B8A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9E7B8A" w:rsidP="00730A6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730A61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511AA4" w:rsidRDefault="001B6F2A" w:rsidP="001B6F2A">
            <w:pPr>
              <w:jc w:val="both"/>
              <w:rPr>
                <w:sz w:val="22"/>
                <w:szCs w:val="22"/>
              </w:rPr>
            </w:pPr>
            <w:r w:rsidRPr="008B063A">
              <w:rPr>
                <w:sz w:val="22"/>
                <w:szCs w:val="22"/>
              </w:rPr>
              <w:t>Przekonuje i negocjuje dla osiągnięcia wspólnych celów. Pracuje samodzielnie i w zespole, komunikując się z otoczeniem.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511AA4" w:rsidRDefault="001B6F2A" w:rsidP="001B6F2A">
            <w:pPr>
              <w:jc w:val="center"/>
              <w:rPr>
                <w:sz w:val="22"/>
                <w:szCs w:val="22"/>
              </w:rPr>
            </w:pPr>
            <w:r w:rsidRPr="00362D91">
              <w:rPr>
                <w:sz w:val="22"/>
                <w:szCs w:val="22"/>
              </w:rPr>
              <w:t>K1P_K02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3C24C9" w:rsidP="009E7B8A">
            <w:pPr>
              <w:jc w:val="both"/>
              <w:rPr>
                <w:sz w:val="22"/>
                <w:szCs w:val="22"/>
              </w:rPr>
            </w:pPr>
            <w:r w:rsidRPr="007E2CCA">
              <w:rPr>
                <w:color w:val="000000"/>
                <w:sz w:val="22"/>
                <w:szCs w:val="22"/>
              </w:rPr>
              <w:t>Istota</w:t>
            </w:r>
            <w:r>
              <w:rPr>
                <w:color w:val="000000"/>
                <w:sz w:val="22"/>
                <w:szCs w:val="22"/>
              </w:rPr>
              <w:t xml:space="preserve"> negocjacji - przedmiot, cele, </w:t>
            </w:r>
            <w:r w:rsidRPr="007E2CCA">
              <w:rPr>
                <w:sz w:val="22"/>
                <w:szCs w:val="22"/>
              </w:rPr>
              <w:t>cechy procesu negocjacyjnego</w:t>
            </w:r>
            <w:r>
              <w:rPr>
                <w:sz w:val="22"/>
                <w:szCs w:val="22"/>
              </w:rPr>
              <w:t>, r</w:t>
            </w:r>
            <w:r w:rsidRPr="007E2CCA">
              <w:rPr>
                <w:sz w:val="22"/>
                <w:szCs w:val="22"/>
              </w:rPr>
              <w:t>odzaje negocjacji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sz w:val="22"/>
                <w:szCs w:val="22"/>
              </w:rPr>
              <w:t>egocjacje jako forma rozwiązywania konfliktów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color w:val="000000"/>
                <w:sz w:val="22"/>
                <w:szCs w:val="22"/>
              </w:rPr>
              <w:t xml:space="preserve">egocjator - </w:t>
            </w:r>
            <w:r>
              <w:rPr>
                <w:color w:val="000000"/>
                <w:sz w:val="22"/>
                <w:szCs w:val="22"/>
              </w:rPr>
              <w:t>cechy, umiejętności, zachowania,</w:t>
            </w:r>
            <w:r w:rsidRPr="007E2CCA">
              <w:rPr>
                <w:color w:val="000000"/>
                <w:sz w:val="22"/>
                <w:szCs w:val="22"/>
              </w:rPr>
              <w:t xml:space="preserve"> skład zespołu negocjacyjnego, typologia negocjatorów</w:t>
            </w:r>
            <w:r>
              <w:rPr>
                <w:color w:val="000000"/>
                <w:sz w:val="22"/>
                <w:szCs w:val="22"/>
              </w:rPr>
              <w:t>; t</w:t>
            </w:r>
            <w:r w:rsidRPr="007E2CCA">
              <w:rPr>
                <w:sz w:val="22"/>
                <w:szCs w:val="22"/>
              </w:rPr>
              <w:t>aktyki i style negocjacyjne - style rozmów negocjacyjnych, istota taktyk, zasady w negocjacjach</w:t>
            </w:r>
            <w:r>
              <w:rPr>
                <w:sz w:val="22"/>
                <w:szCs w:val="22"/>
              </w:rPr>
              <w:t>; e</w:t>
            </w:r>
            <w:r w:rsidRPr="007E2CCA">
              <w:rPr>
                <w:color w:val="000000"/>
                <w:sz w:val="22"/>
                <w:szCs w:val="22"/>
              </w:rPr>
              <w:t>tapy negocjacji</w:t>
            </w:r>
            <w:r>
              <w:rPr>
                <w:color w:val="000000"/>
                <w:sz w:val="22"/>
                <w:szCs w:val="22"/>
              </w:rPr>
              <w:t>; m</w:t>
            </w:r>
            <w:r w:rsidRPr="007E2CCA">
              <w:rPr>
                <w:sz w:val="22"/>
                <w:szCs w:val="22"/>
              </w:rPr>
              <w:t>iejsce negocjacji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sz w:val="22"/>
                <w:szCs w:val="22"/>
              </w:rPr>
              <w:t xml:space="preserve">egocjacje z partnerami zagranicznymi - bariery negocjacji międzynarodowych, podobieństwa i różnice w zachowaniach negocjacyjnych </w:t>
            </w:r>
            <w:r>
              <w:rPr>
                <w:sz w:val="22"/>
                <w:szCs w:val="22"/>
              </w:rPr>
              <w:t>przedstawicieli różnych krajów; etyka i emocje w negocjacjach; n</w:t>
            </w:r>
            <w:r w:rsidRPr="007E2CCA">
              <w:rPr>
                <w:sz w:val="22"/>
                <w:szCs w:val="22"/>
              </w:rPr>
              <w:t>egocjacje jako narzędzie w biznesie - rozwiązywanie wybranych sytuacji i problemów z zastosowaniem procedur negocjacyjnych.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3C24C9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C24C9" w:rsidRPr="00511AA4" w:rsidRDefault="003C24C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C24C9" w:rsidRPr="00336E87" w:rsidRDefault="003C24C9" w:rsidP="00D80994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proofErr w:type="spellStart"/>
            <w:r w:rsidRPr="00336E87">
              <w:rPr>
                <w:color w:val="000000"/>
                <w:sz w:val="22"/>
                <w:szCs w:val="22"/>
              </w:rPr>
              <w:t>Kałążna</w:t>
            </w:r>
            <w:proofErr w:type="spellEnd"/>
            <w:r w:rsidRPr="00336E87">
              <w:rPr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336E87">
              <w:rPr>
                <w:color w:val="000000"/>
                <w:sz w:val="22"/>
                <w:szCs w:val="22"/>
              </w:rPr>
              <w:t>Drewińska</w:t>
            </w:r>
            <w:proofErr w:type="spellEnd"/>
            <w:r w:rsidRPr="00336E87">
              <w:rPr>
                <w:color w:val="000000"/>
                <w:sz w:val="22"/>
                <w:szCs w:val="22"/>
              </w:rPr>
              <w:t xml:space="preserve"> U., </w:t>
            </w:r>
            <w:r w:rsidRPr="00336E87">
              <w:rPr>
                <w:iCs/>
                <w:color w:val="000000"/>
                <w:sz w:val="22"/>
                <w:szCs w:val="22"/>
              </w:rPr>
              <w:t>Negocjacje w biznesie. Kluczowe problemy,</w:t>
            </w:r>
            <w:r w:rsidRPr="00336E87">
              <w:rPr>
                <w:color w:val="000000"/>
                <w:sz w:val="22"/>
                <w:szCs w:val="22"/>
              </w:rPr>
              <w:t xml:space="preserve"> </w:t>
            </w:r>
          </w:p>
          <w:p w:rsidR="003C24C9" w:rsidRPr="00336E87" w:rsidRDefault="003C24C9" w:rsidP="00D80994">
            <w:pPr>
              <w:ind w:left="360"/>
              <w:jc w:val="both"/>
              <w:rPr>
                <w:sz w:val="22"/>
                <w:szCs w:val="22"/>
              </w:rPr>
            </w:pPr>
            <w:r w:rsidRPr="00336E87">
              <w:rPr>
                <w:color w:val="000000"/>
                <w:sz w:val="22"/>
                <w:szCs w:val="22"/>
              </w:rPr>
              <w:t>Wrocław 2006.</w:t>
            </w:r>
          </w:p>
          <w:p w:rsidR="003C24C9" w:rsidRPr="00336E87" w:rsidRDefault="003C24C9" w:rsidP="00D80994">
            <w:pPr>
              <w:numPr>
                <w:ilvl w:val="0"/>
                <w:numId w:val="2"/>
              </w:numPr>
              <w:jc w:val="both"/>
              <w:rPr>
                <w:color w:val="000000"/>
                <w:sz w:val="22"/>
                <w:szCs w:val="22"/>
              </w:rPr>
            </w:pPr>
            <w:r w:rsidRPr="00336E87">
              <w:rPr>
                <w:color w:val="000000"/>
                <w:sz w:val="22"/>
                <w:szCs w:val="22"/>
              </w:rPr>
              <w:t xml:space="preserve">Kamiński J., </w:t>
            </w:r>
            <w:r w:rsidRPr="00336E87">
              <w:rPr>
                <w:iCs/>
                <w:color w:val="000000"/>
                <w:sz w:val="22"/>
                <w:szCs w:val="22"/>
              </w:rPr>
              <w:t>Negocjowanie</w:t>
            </w:r>
            <w:r w:rsidRPr="00336E87">
              <w:rPr>
                <w:iCs/>
                <w:sz w:val="22"/>
                <w:szCs w:val="22"/>
              </w:rPr>
              <w:t>: techniki rozwiązywania konfliktów,</w:t>
            </w:r>
            <w:r w:rsidRPr="00336E87">
              <w:rPr>
                <w:sz w:val="22"/>
                <w:szCs w:val="22"/>
              </w:rPr>
              <w:t xml:space="preserve"> </w:t>
            </w:r>
            <w:r w:rsidRPr="00336E87">
              <w:rPr>
                <w:color w:val="000000"/>
                <w:sz w:val="22"/>
                <w:szCs w:val="22"/>
              </w:rPr>
              <w:t xml:space="preserve">Warszawa </w:t>
            </w:r>
            <w:r w:rsidRPr="00336E87">
              <w:rPr>
                <w:color w:val="000000"/>
                <w:sz w:val="22"/>
                <w:szCs w:val="22"/>
              </w:rPr>
              <w:lastRenderedPageBreak/>
              <w:t>2003.</w:t>
            </w:r>
          </w:p>
          <w:p w:rsidR="003C24C9" w:rsidRPr="00336E87" w:rsidRDefault="003C24C9" w:rsidP="00D80994">
            <w:pPr>
              <w:ind w:left="213" w:hanging="213"/>
              <w:jc w:val="both"/>
              <w:rPr>
                <w:sz w:val="22"/>
                <w:szCs w:val="22"/>
              </w:rPr>
            </w:pPr>
            <w:r w:rsidRPr="00336E87">
              <w:rPr>
                <w:sz w:val="22"/>
                <w:szCs w:val="22"/>
              </w:rPr>
              <w:t xml:space="preserve">3.   </w:t>
            </w:r>
            <w:proofErr w:type="spellStart"/>
            <w:r w:rsidRPr="00336E87">
              <w:rPr>
                <w:sz w:val="22"/>
                <w:szCs w:val="22"/>
              </w:rPr>
              <w:t>Gesteland</w:t>
            </w:r>
            <w:proofErr w:type="spellEnd"/>
            <w:r w:rsidRPr="00336E87">
              <w:rPr>
                <w:sz w:val="22"/>
                <w:szCs w:val="22"/>
              </w:rPr>
              <w:t xml:space="preserve"> R., </w:t>
            </w:r>
            <w:r w:rsidRPr="00336E87">
              <w:rPr>
                <w:iCs/>
                <w:sz w:val="22"/>
                <w:szCs w:val="22"/>
              </w:rPr>
              <w:t xml:space="preserve">Różnice kulturowe a zachowania w biznesie, </w:t>
            </w:r>
            <w:r w:rsidRPr="00336E87">
              <w:rPr>
                <w:sz w:val="22"/>
                <w:szCs w:val="22"/>
              </w:rPr>
              <w:t>Warszawa 1999.</w:t>
            </w:r>
          </w:p>
          <w:p w:rsidR="003C24C9" w:rsidRPr="00336E87" w:rsidRDefault="003C24C9" w:rsidP="00D80994">
            <w:pPr>
              <w:jc w:val="both"/>
              <w:rPr>
                <w:sz w:val="22"/>
                <w:szCs w:val="22"/>
              </w:rPr>
            </w:pPr>
            <w:r w:rsidRPr="00336E87">
              <w:rPr>
                <w:sz w:val="22"/>
                <w:szCs w:val="22"/>
              </w:rPr>
              <w:t xml:space="preserve">4.   </w:t>
            </w:r>
            <w:proofErr w:type="spellStart"/>
            <w:r w:rsidRPr="00336E87">
              <w:rPr>
                <w:sz w:val="22"/>
                <w:szCs w:val="22"/>
              </w:rPr>
              <w:t>Penc</w:t>
            </w:r>
            <w:proofErr w:type="spellEnd"/>
            <w:r w:rsidRPr="00336E87">
              <w:rPr>
                <w:sz w:val="22"/>
                <w:szCs w:val="22"/>
              </w:rPr>
              <w:t xml:space="preserve"> J., Komunikacja i negocjacje w organizacji, Warszawa 2010.</w:t>
            </w:r>
          </w:p>
        </w:tc>
      </w:tr>
      <w:tr w:rsidR="003C24C9" w:rsidRPr="00511AA4" w:rsidTr="009E7B8A">
        <w:tc>
          <w:tcPr>
            <w:tcW w:w="2660" w:type="dxa"/>
          </w:tcPr>
          <w:p w:rsidR="003C24C9" w:rsidRPr="00511AA4" w:rsidRDefault="003C24C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3C24C9" w:rsidRPr="00336E87" w:rsidRDefault="003C24C9" w:rsidP="00336E87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55"/>
              </w:tabs>
              <w:ind w:hanging="7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36E87">
              <w:rPr>
                <w:rFonts w:ascii="Times New Roman" w:hAnsi="Times New Roman" w:cs="Times New Roman"/>
                <w:color w:val="000000"/>
              </w:rPr>
              <w:t xml:space="preserve">Winch S., </w:t>
            </w:r>
            <w:proofErr w:type="spellStart"/>
            <w:r w:rsidRPr="00336E87">
              <w:rPr>
                <w:rFonts w:ascii="Times New Roman" w:hAnsi="Times New Roman" w:cs="Times New Roman"/>
                <w:iCs/>
                <w:color w:val="000000"/>
              </w:rPr>
              <w:t>Negocjacje</w:t>
            </w:r>
            <w:proofErr w:type="spellEnd"/>
            <w:r w:rsidRPr="00336E87">
              <w:rPr>
                <w:rFonts w:ascii="Times New Roman" w:hAnsi="Times New Roman" w:cs="Times New Roman"/>
                <w:iCs/>
                <w:color w:val="000000"/>
              </w:rPr>
              <w:t>,</w:t>
            </w:r>
            <w:r w:rsidRPr="00336E87">
              <w:rPr>
                <w:rFonts w:ascii="Times New Roman" w:hAnsi="Times New Roman" w:cs="Times New Roman"/>
                <w:color w:val="000000"/>
              </w:rPr>
              <w:t xml:space="preserve"> Warszawa 2010.</w:t>
            </w:r>
          </w:p>
          <w:p w:rsidR="003C24C9" w:rsidRPr="00336E87" w:rsidRDefault="003C24C9" w:rsidP="00D80994">
            <w:pPr>
              <w:numPr>
                <w:ilvl w:val="0"/>
                <w:numId w:val="3"/>
              </w:numPr>
              <w:tabs>
                <w:tab w:val="num" w:pos="252"/>
              </w:tabs>
              <w:ind w:left="252" w:hanging="252"/>
              <w:jc w:val="both"/>
              <w:rPr>
                <w:color w:val="000000"/>
                <w:sz w:val="22"/>
                <w:szCs w:val="22"/>
              </w:rPr>
            </w:pPr>
            <w:r w:rsidRPr="00336E87">
              <w:rPr>
                <w:color w:val="000000"/>
                <w:sz w:val="22"/>
                <w:szCs w:val="22"/>
              </w:rPr>
              <w:t xml:space="preserve"> Myśliwiec G., </w:t>
            </w:r>
            <w:r w:rsidRPr="00336E87">
              <w:rPr>
                <w:iCs/>
                <w:color w:val="000000"/>
                <w:sz w:val="22"/>
                <w:szCs w:val="22"/>
              </w:rPr>
              <w:t>Techniki i triki negocjacyjne</w:t>
            </w:r>
            <w:r w:rsidRPr="00336E87">
              <w:rPr>
                <w:color w:val="000000"/>
                <w:sz w:val="22"/>
                <w:szCs w:val="22"/>
              </w:rPr>
              <w:t xml:space="preserve">, </w:t>
            </w:r>
            <w:r w:rsidRPr="00336E87">
              <w:rPr>
                <w:iCs/>
                <w:sz w:val="22"/>
                <w:szCs w:val="22"/>
              </w:rPr>
              <w:t>czyli jak negocjują profesjonaliści</w:t>
            </w:r>
            <w:r w:rsidRPr="00336E87">
              <w:rPr>
                <w:sz w:val="22"/>
                <w:szCs w:val="22"/>
              </w:rPr>
              <w:t>, Warszawa,  2007.</w:t>
            </w:r>
          </w:p>
          <w:p w:rsidR="003C24C9" w:rsidRPr="00336E87" w:rsidRDefault="003C24C9" w:rsidP="00D80994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55"/>
              </w:tabs>
              <w:ind w:left="355" w:hanging="355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36E87">
              <w:rPr>
                <w:rFonts w:ascii="Times New Roman" w:hAnsi="Times New Roman" w:cs="Times New Roman"/>
                <w:lang w:val="pl-PL"/>
              </w:rPr>
              <w:t>Pulit</w:t>
            </w:r>
            <w:proofErr w:type="spellEnd"/>
            <w:r w:rsidRPr="00336E87">
              <w:rPr>
                <w:rFonts w:ascii="Times New Roman" w:hAnsi="Times New Roman" w:cs="Times New Roman"/>
                <w:lang w:val="pl-PL"/>
              </w:rPr>
              <w:t xml:space="preserve"> M., </w:t>
            </w:r>
            <w:proofErr w:type="spellStart"/>
            <w:r w:rsidRPr="00336E87">
              <w:rPr>
                <w:rFonts w:ascii="Times New Roman" w:hAnsi="Times New Roman" w:cs="Times New Roman"/>
                <w:lang w:val="pl-PL"/>
              </w:rPr>
              <w:t>Negocjajce</w:t>
            </w:r>
            <w:proofErr w:type="spellEnd"/>
            <w:r w:rsidRPr="00336E87">
              <w:rPr>
                <w:rFonts w:ascii="Times New Roman" w:hAnsi="Times New Roman" w:cs="Times New Roman"/>
                <w:lang w:val="pl-PL"/>
              </w:rPr>
              <w:t xml:space="preserve"> pragmatyczne i taktyki perswazji w społeczeństwie informacyjnym, Kraków 2013.</w:t>
            </w:r>
          </w:p>
          <w:p w:rsidR="003C24C9" w:rsidRPr="00336E87" w:rsidRDefault="003C24C9" w:rsidP="00D80994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355" w:hanging="7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336E87">
              <w:rPr>
                <w:rFonts w:ascii="Times New Roman" w:hAnsi="Times New Roman" w:cs="Times New Roman"/>
                <w:lang w:val="pl-PL"/>
              </w:rPr>
              <w:t xml:space="preserve">4.  </w:t>
            </w:r>
            <w:proofErr w:type="spellStart"/>
            <w:r w:rsidRPr="00336E87">
              <w:rPr>
                <w:rFonts w:ascii="Times New Roman" w:hAnsi="Times New Roman" w:cs="Times New Roman"/>
                <w:lang w:val="pl-PL"/>
              </w:rPr>
              <w:t>Szopski</w:t>
            </w:r>
            <w:proofErr w:type="spellEnd"/>
            <w:r w:rsidRPr="00336E87">
              <w:rPr>
                <w:rFonts w:ascii="Times New Roman" w:hAnsi="Times New Roman" w:cs="Times New Roman"/>
                <w:lang w:val="pl-PL"/>
              </w:rPr>
              <w:t xml:space="preserve"> M., </w:t>
            </w:r>
            <w:r w:rsidRPr="00336E87">
              <w:rPr>
                <w:rFonts w:ascii="Times New Roman" w:eastAsia="Times New Roman" w:hAnsi="Times New Roman" w:cs="Times New Roman"/>
                <w:iCs/>
                <w:lang w:val="pl-PL"/>
              </w:rPr>
              <w:t xml:space="preserve">Komunikowanie międzykulturowe, </w:t>
            </w:r>
            <w:r w:rsidRPr="00336E87">
              <w:rPr>
                <w:rFonts w:ascii="Times New Roman" w:eastAsia="Times New Roman" w:hAnsi="Times New Roman" w:cs="Times New Roman"/>
                <w:lang w:val="pl-PL"/>
              </w:rPr>
              <w:t>Warszawa 2005.</w:t>
            </w:r>
          </w:p>
        </w:tc>
      </w:tr>
      <w:tr w:rsidR="003C24C9" w:rsidRPr="00511AA4" w:rsidTr="009E7B8A">
        <w:tc>
          <w:tcPr>
            <w:tcW w:w="2660" w:type="dxa"/>
          </w:tcPr>
          <w:p w:rsidR="003C24C9" w:rsidRPr="00511AA4" w:rsidRDefault="003C24C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3C24C9" w:rsidRPr="00511AA4" w:rsidRDefault="00826F2A" w:rsidP="009E7B8A">
            <w:pPr>
              <w:jc w:val="both"/>
              <w:rPr>
                <w:sz w:val="22"/>
                <w:szCs w:val="22"/>
              </w:rPr>
            </w:pPr>
            <w:r w:rsidRPr="00DD61EA">
              <w:rPr>
                <w:sz w:val="22"/>
                <w:szCs w:val="22"/>
              </w:rPr>
              <w:t>Dyskusja, praca w grupach.</w:t>
            </w:r>
            <w:r>
              <w:rPr>
                <w:sz w:val="22"/>
                <w:szCs w:val="22"/>
              </w:rPr>
              <w:t xml:space="preserve"> Prezentacja multimedialna. </w:t>
            </w:r>
            <w:r w:rsidRPr="00DD61EA">
              <w:rPr>
                <w:sz w:val="22"/>
                <w:szCs w:val="22"/>
              </w:rPr>
              <w:t>Studium przypadku z zakresu poruszanej tematyki.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01,02,03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404B5">
              <w:rPr>
                <w:sz w:val="22"/>
                <w:szCs w:val="22"/>
              </w:rPr>
              <w:t>Prezentacja</w:t>
            </w:r>
          </w:p>
        </w:tc>
        <w:tc>
          <w:tcPr>
            <w:tcW w:w="1800" w:type="dxa"/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01,02,03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04,05,</w:t>
            </w:r>
            <w:r w:rsidRPr="00F50F4B">
              <w:rPr>
                <w:sz w:val="22"/>
                <w:szCs w:val="22"/>
              </w:rPr>
              <w:t>06,07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336E8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36E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36E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60144" w:rsidRPr="00511AA4" w:rsidTr="009E7B8A">
        <w:trPr>
          <w:trHeight w:val="262"/>
        </w:trPr>
        <w:tc>
          <w:tcPr>
            <w:tcW w:w="5070" w:type="dxa"/>
          </w:tcPr>
          <w:p w:rsidR="00160144" w:rsidRPr="00511AA4" w:rsidRDefault="00160144" w:rsidP="00160144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160144" w:rsidRPr="00511AA4" w:rsidRDefault="00160144" w:rsidP="001601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160144" w:rsidRPr="00511AA4" w:rsidRDefault="00160144" w:rsidP="001601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160144" w:rsidRPr="00511AA4" w:rsidTr="009E7B8A">
        <w:trPr>
          <w:trHeight w:val="262"/>
        </w:trPr>
        <w:tc>
          <w:tcPr>
            <w:tcW w:w="5070" w:type="dxa"/>
          </w:tcPr>
          <w:p w:rsidR="00160144" w:rsidRPr="00511AA4" w:rsidRDefault="00160144" w:rsidP="0016014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160144" w:rsidRPr="00511AA4" w:rsidRDefault="00160144" w:rsidP="001601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160144" w:rsidRPr="00511AA4" w:rsidRDefault="00160144" w:rsidP="001601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160144" w:rsidRPr="00511AA4" w:rsidTr="009E7B8A">
        <w:trPr>
          <w:trHeight w:val="262"/>
        </w:trPr>
        <w:tc>
          <w:tcPr>
            <w:tcW w:w="5070" w:type="dxa"/>
          </w:tcPr>
          <w:p w:rsidR="00160144" w:rsidRPr="00511AA4" w:rsidRDefault="00160144" w:rsidP="0016014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160144" w:rsidRPr="00511AA4" w:rsidRDefault="00160144" w:rsidP="001601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160144" w:rsidRPr="00511AA4" w:rsidRDefault="00160144" w:rsidP="001601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160144" w:rsidRPr="00511AA4" w:rsidTr="009E7B8A">
        <w:trPr>
          <w:trHeight w:val="262"/>
        </w:trPr>
        <w:tc>
          <w:tcPr>
            <w:tcW w:w="5070" w:type="dxa"/>
          </w:tcPr>
          <w:p w:rsidR="00160144" w:rsidRPr="00511AA4" w:rsidRDefault="00160144" w:rsidP="0016014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160144" w:rsidRPr="00511AA4" w:rsidRDefault="00160144" w:rsidP="001601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160144" w:rsidRPr="00511AA4" w:rsidRDefault="00160144" w:rsidP="001601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160144" w:rsidRPr="00511AA4" w:rsidTr="009E7B8A">
        <w:trPr>
          <w:trHeight w:val="262"/>
        </w:trPr>
        <w:tc>
          <w:tcPr>
            <w:tcW w:w="5070" w:type="dxa"/>
          </w:tcPr>
          <w:p w:rsidR="00160144" w:rsidRPr="00511AA4" w:rsidRDefault="00160144" w:rsidP="0016014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160144" w:rsidRPr="00511AA4" w:rsidRDefault="00160144" w:rsidP="001601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160144" w:rsidRPr="00511AA4" w:rsidRDefault="00160144" w:rsidP="00160144">
            <w:pPr>
              <w:jc w:val="center"/>
              <w:rPr>
                <w:sz w:val="22"/>
                <w:szCs w:val="22"/>
              </w:rPr>
            </w:pPr>
          </w:p>
        </w:tc>
      </w:tr>
      <w:tr w:rsidR="00160144" w:rsidRPr="00511AA4" w:rsidTr="009E7B8A">
        <w:trPr>
          <w:trHeight w:val="262"/>
        </w:trPr>
        <w:tc>
          <w:tcPr>
            <w:tcW w:w="5070" w:type="dxa"/>
          </w:tcPr>
          <w:p w:rsidR="00160144" w:rsidRPr="00511AA4" w:rsidRDefault="00160144" w:rsidP="0016014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160144" w:rsidRPr="00511AA4" w:rsidRDefault="00160144" w:rsidP="001601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160144" w:rsidRPr="00511AA4" w:rsidRDefault="00160144" w:rsidP="00160144">
            <w:pPr>
              <w:jc w:val="center"/>
              <w:rPr>
                <w:sz w:val="22"/>
                <w:szCs w:val="22"/>
              </w:rPr>
            </w:pPr>
          </w:p>
        </w:tc>
      </w:tr>
      <w:tr w:rsidR="00160144" w:rsidRPr="00511AA4" w:rsidTr="009E7B8A">
        <w:trPr>
          <w:trHeight w:val="262"/>
        </w:trPr>
        <w:tc>
          <w:tcPr>
            <w:tcW w:w="5070" w:type="dxa"/>
          </w:tcPr>
          <w:p w:rsidR="00160144" w:rsidRPr="00511AA4" w:rsidRDefault="00160144" w:rsidP="00160144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160144" w:rsidRPr="00511AA4" w:rsidRDefault="00160144" w:rsidP="001601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50,1</w:t>
            </w:r>
          </w:p>
        </w:tc>
        <w:tc>
          <w:tcPr>
            <w:tcW w:w="2812" w:type="dxa"/>
            <w:vAlign w:val="center"/>
          </w:tcPr>
          <w:p w:rsidR="00160144" w:rsidRPr="00511AA4" w:rsidRDefault="00160144" w:rsidP="001601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160144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160144" w:rsidRPr="00511AA4" w:rsidRDefault="00160144" w:rsidP="00160144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160144" w:rsidRPr="00511AA4" w:rsidRDefault="00160144" w:rsidP="00160144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160144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160144" w:rsidRPr="00511AA4" w:rsidRDefault="00160144" w:rsidP="00160144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160144" w:rsidRDefault="00160144" w:rsidP="0016014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 (Ekonomia i finanse)</w:t>
            </w:r>
          </w:p>
          <w:p w:rsidR="00160144" w:rsidRDefault="00160144" w:rsidP="0016014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(Nauki o zarządzaniu i jakości)</w:t>
            </w:r>
          </w:p>
          <w:p w:rsidR="00160144" w:rsidRPr="00511AA4" w:rsidRDefault="00160144" w:rsidP="0016014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 (Nauki o komunikacji społecznej i mediach)</w:t>
            </w:r>
            <w:bookmarkStart w:id="0" w:name="_GoBack"/>
            <w:bookmarkEnd w:id="0"/>
          </w:p>
        </w:tc>
      </w:tr>
      <w:tr w:rsidR="00160144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160144" w:rsidRPr="00511AA4" w:rsidRDefault="00160144" w:rsidP="00160144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160144" w:rsidRPr="00511AA4" w:rsidRDefault="00160144" w:rsidP="001601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160144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160144" w:rsidRPr="00511AA4" w:rsidRDefault="00160144" w:rsidP="00160144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160144" w:rsidRPr="00511AA4" w:rsidRDefault="00160144" w:rsidP="001601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506207"/>
    <w:multiLevelType w:val="hybridMultilevel"/>
    <w:tmpl w:val="85C6804E"/>
    <w:lvl w:ilvl="0" w:tplc="4F668B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CA0A7212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abstractNum w:abstractNumId="2">
    <w:nsid w:val="4E445F67"/>
    <w:multiLevelType w:val="hybridMultilevel"/>
    <w:tmpl w:val="F41A489C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B21"/>
    <w:rsid w:val="000C760A"/>
    <w:rsid w:val="00134B97"/>
    <w:rsid w:val="001576BD"/>
    <w:rsid w:val="00160144"/>
    <w:rsid w:val="00183B8B"/>
    <w:rsid w:val="001B6F2A"/>
    <w:rsid w:val="00241229"/>
    <w:rsid w:val="002C1B7A"/>
    <w:rsid w:val="002C6926"/>
    <w:rsid w:val="00325E3C"/>
    <w:rsid w:val="00335D56"/>
    <w:rsid w:val="00336E87"/>
    <w:rsid w:val="003C24C9"/>
    <w:rsid w:val="00410D8C"/>
    <w:rsid w:val="00416716"/>
    <w:rsid w:val="004474A9"/>
    <w:rsid w:val="00450B6C"/>
    <w:rsid w:val="0050790E"/>
    <w:rsid w:val="00511AA4"/>
    <w:rsid w:val="00521E9E"/>
    <w:rsid w:val="005A5B46"/>
    <w:rsid w:val="00622034"/>
    <w:rsid w:val="00622E73"/>
    <w:rsid w:val="00663BCB"/>
    <w:rsid w:val="006A3A34"/>
    <w:rsid w:val="006D1625"/>
    <w:rsid w:val="00730A61"/>
    <w:rsid w:val="00797453"/>
    <w:rsid w:val="00801B19"/>
    <w:rsid w:val="008020D5"/>
    <w:rsid w:val="00810200"/>
    <w:rsid w:val="00817E35"/>
    <w:rsid w:val="00826F2A"/>
    <w:rsid w:val="008322AC"/>
    <w:rsid w:val="00865722"/>
    <w:rsid w:val="0088496F"/>
    <w:rsid w:val="008A0657"/>
    <w:rsid w:val="008B224B"/>
    <w:rsid w:val="008C358C"/>
    <w:rsid w:val="009074ED"/>
    <w:rsid w:val="009C36F9"/>
    <w:rsid w:val="009D222A"/>
    <w:rsid w:val="009E7B8A"/>
    <w:rsid w:val="009F5760"/>
    <w:rsid w:val="00A0703A"/>
    <w:rsid w:val="00AC53D5"/>
    <w:rsid w:val="00B44662"/>
    <w:rsid w:val="00BA5012"/>
    <w:rsid w:val="00C0705A"/>
    <w:rsid w:val="00C60C15"/>
    <w:rsid w:val="00C81473"/>
    <w:rsid w:val="00C83126"/>
    <w:rsid w:val="00D14B59"/>
    <w:rsid w:val="00D240F4"/>
    <w:rsid w:val="00D466D8"/>
    <w:rsid w:val="00E32F86"/>
    <w:rsid w:val="00E40B0C"/>
    <w:rsid w:val="00EA2C4A"/>
    <w:rsid w:val="00EC02DA"/>
    <w:rsid w:val="00EC4E78"/>
    <w:rsid w:val="00EE2410"/>
    <w:rsid w:val="00F14AB6"/>
    <w:rsid w:val="00F22F4E"/>
    <w:rsid w:val="00F314B1"/>
    <w:rsid w:val="00F439A8"/>
    <w:rsid w:val="00FA2E58"/>
    <w:rsid w:val="00FB0ED0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649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2019-07-04T18:10:00Z</dcterms:created>
  <dcterms:modified xsi:type="dcterms:W3CDTF">2019-08-23T08:15:00Z</dcterms:modified>
</cp:coreProperties>
</file>